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836" w:rsidRDefault="00C3662E" w:rsidP="00E10836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3662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DF222B7" wp14:editId="5D2A966D">
            <wp:simplePos x="0" y="0"/>
            <wp:positionH relativeFrom="column">
              <wp:posOffset>3472815</wp:posOffset>
            </wp:positionH>
            <wp:positionV relativeFrom="paragraph">
              <wp:posOffset>67310</wp:posOffset>
            </wp:positionV>
            <wp:extent cx="1085850" cy="698046"/>
            <wp:effectExtent l="0" t="0" r="0" b="0"/>
            <wp:wrapNone/>
            <wp:docPr id="2" name="Рисунок 2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9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F6C">
        <w:rPr>
          <w:rFonts w:ascii="Times New Roman" w:hAnsi="Times New Roman" w:cs="Times New Roman"/>
          <w:b/>
          <w:bCs/>
          <w:sz w:val="24"/>
          <w:szCs w:val="24"/>
        </w:rPr>
        <w:t xml:space="preserve">       «</w:t>
      </w:r>
      <w:proofErr w:type="gramStart"/>
      <w:r w:rsidR="00E10836">
        <w:rPr>
          <w:rFonts w:ascii="Times New Roman" w:hAnsi="Times New Roman" w:cs="Times New Roman"/>
          <w:b/>
          <w:bCs/>
          <w:sz w:val="24"/>
          <w:szCs w:val="24"/>
        </w:rPr>
        <w:t>Принято</w:t>
      </w:r>
      <w:r w:rsidR="00B83F6C">
        <w:rPr>
          <w:rFonts w:ascii="Times New Roman" w:hAnsi="Times New Roman" w:cs="Times New Roman"/>
          <w:bCs/>
          <w:sz w:val="24"/>
          <w:szCs w:val="24"/>
        </w:rPr>
        <w:t>»</w:t>
      </w:r>
      <w:r w:rsidR="00E10836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gramEnd"/>
      <w:r w:rsidR="00E1083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 w:rsidR="00B83F6C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E1083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10836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E10836" w:rsidRDefault="00E10836" w:rsidP="00E10836">
      <w:pPr>
        <w:pStyle w:val="a4"/>
        <w:shd w:val="clear" w:color="auto" w:fill="auto"/>
        <w:tabs>
          <w:tab w:val="right" w:leader="underscore" w:pos="4234"/>
        </w:tabs>
        <w:spacing w:line="240" w:lineRule="auto"/>
        <w:ind w:right="-426"/>
        <w:rPr>
          <w:sz w:val="24"/>
          <w:szCs w:val="24"/>
        </w:rPr>
      </w:pPr>
      <w:r>
        <w:rPr>
          <w:sz w:val="24"/>
          <w:szCs w:val="24"/>
        </w:rPr>
        <w:t>Общим собранием работников                                   Заведующий МБДОУ «Детский сад №32»</w:t>
      </w:r>
    </w:p>
    <w:p w:rsidR="00E10836" w:rsidRDefault="00E10836" w:rsidP="00E10836">
      <w:pPr>
        <w:pStyle w:val="a4"/>
        <w:shd w:val="clear" w:color="auto" w:fill="auto"/>
        <w:tabs>
          <w:tab w:val="right" w:leader="underscore" w:pos="4234"/>
          <w:tab w:val="lef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МБДОУ «Детский сад №</w:t>
      </w:r>
      <w:proofErr w:type="gramStart"/>
      <w:r>
        <w:rPr>
          <w:sz w:val="24"/>
          <w:szCs w:val="24"/>
        </w:rPr>
        <w:t xml:space="preserve">32»   </w:t>
      </w:r>
      <w:proofErr w:type="gramEnd"/>
      <w:r>
        <w:rPr>
          <w:sz w:val="24"/>
          <w:szCs w:val="24"/>
        </w:rPr>
        <w:t xml:space="preserve">                                     _________________</w:t>
      </w:r>
      <w:proofErr w:type="spellStart"/>
      <w:r>
        <w:rPr>
          <w:sz w:val="24"/>
          <w:szCs w:val="24"/>
        </w:rPr>
        <w:t>Ю.М.Чернова</w:t>
      </w:r>
      <w:proofErr w:type="spellEnd"/>
    </w:p>
    <w:p w:rsidR="00E10836" w:rsidRDefault="00C3662E" w:rsidP="00E10836">
      <w:pPr>
        <w:pStyle w:val="a4"/>
        <w:shd w:val="clear" w:color="auto" w:fill="auto"/>
        <w:tabs>
          <w:tab w:val="right" w:leader="underscore" w:pos="4234"/>
          <w:tab w:val="left" w:pos="4820"/>
        </w:tabs>
        <w:spacing w:line="240" w:lineRule="auto"/>
        <w:rPr>
          <w:sz w:val="24"/>
          <w:szCs w:val="24"/>
        </w:rPr>
      </w:pPr>
      <w:r w:rsidRPr="00C3662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2D63BFC7" wp14:editId="66C0F2E2">
            <wp:simplePos x="0" y="0"/>
            <wp:positionH relativeFrom="column">
              <wp:posOffset>4587240</wp:posOffset>
            </wp:positionH>
            <wp:positionV relativeFrom="paragraph">
              <wp:posOffset>87630</wp:posOffset>
            </wp:positionV>
            <wp:extent cx="1638300" cy="1533525"/>
            <wp:effectExtent l="0" t="0" r="0" b="0"/>
            <wp:wrapNone/>
            <wp:docPr id="1" name="Рисунок 1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721">
        <w:rPr>
          <w:sz w:val="24"/>
          <w:szCs w:val="24"/>
        </w:rPr>
        <w:t xml:space="preserve">протокол №2 </w:t>
      </w:r>
      <w:proofErr w:type="gramStart"/>
      <w:r w:rsidR="00760721">
        <w:rPr>
          <w:sz w:val="24"/>
          <w:szCs w:val="24"/>
        </w:rPr>
        <w:t>от  «</w:t>
      </w:r>
      <w:proofErr w:type="gramEnd"/>
      <w:r w:rsidR="00760721">
        <w:rPr>
          <w:sz w:val="24"/>
          <w:szCs w:val="24"/>
        </w:rPr>
        <w:t>16</w:t>
      </w:r>
      <w:bookmarkStart w:id="0" w:name="_GoBack"/>
      <w:bookmarkEnd w:id="0"/>
      <w:r w:rsidR="00E10836">
        <w:rPr>
          <w:sz w:val="24"/>
          <w:szCs w:val="24"/>
        </w:rPr>
        <w:t xml:space="preserve">» декабря 2019 г                         Введено в действие приказом                                                                 </w:t>
      </w:r>
    </w:p>
    <w:p w:rsidR="00E10836" w:rsidRDefault="00E10836" w:rsidP="00E10836">
      <w:pPr>
        <w:pStyle w:val="a4"/>
        <w:shd w:val="clear" w:color="auto" w:fill="auto"/>
        <w:tabs>
          <w:tab w:val="left" w:pos="2986"/>
          <w:tab w:val="left" w:pos="4678"/>
        </w:tabs>
        <w:spacing w:line="240" w:lineRule="auto"/>
        <w:ind w:right="60"/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TOC \o "1-3" \h \z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 xml:space="preserve">                                                                                         № 91 от «25» декабря 2019 г.</w:t>
      </w:r>
    </w:p>
    <w:p w:rsidR="00E10836" w:rsidRDefault="00E10836" w:rsidP="00E10836">
      <w:pPr>
        <w:pStyle w:val="10"/>
        <w:keepNext/>
        <w:keepLines/>
        <w:shd w:val="clear" w:color="auto" w:fill="auto"/>
        <w:tabs>
          <w:tab w:val="left" w:pos="4678"/>
          <w:tab w:val="left" w:pos="4820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E10836" w:rsidRDefault="00E10836" w:rsidP="00E10836">
      <w:pPr>
        <w:pStyle w:val="30"/>
        <w:shd w:val="clear" w:color="auto" w:fill="auto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ind w:right="-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E10836" w:rsidRDefault="00E10836" w:rsidP="00E10836">
      <w:pPr>
        <w:pStyle w:val="30"/>
        <w:shd w:val="clear" w:color="auto" w:fill="auto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ind w:right="-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родительским собранием</w:t>
      </w:r>
    </w:p>
    <w:p w:rsidR="00E10836" w:rsidRDefault="00E10836" w:rsidP="00E10836">
      <w:pPr>
        <w:pStyle w:val="30"/>
        <w:shd w:val="clear" w:color="auto" w:fill="auto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spacing w:line="240" w:lineRule="auto"/>
        <w:ind w:right="-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№2 от «23» декабря 2019 г.</w:t>
      </w:r>
    </w:p>
    <w:p w:rsidR="00E10836" w:rsidRDefault="00E10836" w:rsidP="00E10836">
      <w:pPr>
        <w:pStyle w:val="30"/>
        <w:shd w:val="clear" w:color="auto" w:fill="auto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spacing w:line="240" w:lineRule="auto"/>
        <w:ind w:right="-4536"/>
        <w:rPr>
          <w:rFonts w:ascii="Times New Roman" w:hAnsi="Times New Roman" w:cs="Times New Roman"/>
          <w:sz w:val="24"/>
          <w:szCs w:val="24"/>
        </w:rPr>
      </w:pPr>
    </w:p>
    <w:p w:rsidR="00E10836" w:rsidRDefault="00E10836" w:rsidP="00E10836">
      <w:pPr>
        <w:pStyle w:val="30"/>
        <w:shd w:val="clear" w:color="auto" w:fill="auto"/>
        <w:tabs>
          <w:tab w:val="left" w:leader="underscore" w:pos="1474"/>
          <w:tab w:val="left" w:leader="underscore" w:pos="2472"/>
          <w:tab w:val="left" w:leader="underscore" w:pos="3307"/>
          <w:tab w:val="left" w:leader="underscore" w:pos="4022"/>
        </w:tabs>
        <w:spacing w:line="240" w:lineRule="auto"/>
        <w:ind w:right="-4536"/>
        <w:rPr>
          <w:rFonts w:ascii="Times New Roman" w:hAnsi="Times New Roman" w:cs="Times New Roman"/>
          <w:sz w:val="24"/>
          <w:szCs w:val="24"/>
        </w:rPr>
      </w:pPr>
    </w:p>
    <w:p w:rsidR="00C16C80" w:rsidRPr="00E10836" w:rsidRDefault="00E10836" w:rsidP="00E10836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r w:rsidR="00FA2BF4" w:rsidRPr="000D62EB">
        <w:rPr>
          <w:rFonts w:ascii="Times New Roman" w:hAnsi="Times New Roman" w:cs="Times New Roman"/>
          <w:b/>
        </w:rPr>
        <w:t>ПОЛОЖЕНИЕ ОБ ОФИЦИАЛЬНОМ САЙТЕ</w:t>
      </w:r>
    </w:p>
    <w:p w:rsidR="00FA2BF4" w:rsidRDefault="00FA2BF4" w:rsidP="000D62EB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0D62EB">
        <w:rPr>
          <w:rFonts w:ascii="Times New Roman" w:hAnsi="Times New Roman" w:cs="Times New Roman"/>
          <w:b/>
        </w:rPr>
        <w:t>Муниципального бюджетного дошкольного образовательного учреждения «Детс</w:t>
      </w:r>
      <w:r w:rsidR="00C16C80" w:rsidRPr="000D62EB">
        <w:rPr>
          <w:rFonts w:ascii="Times New Roman" w:hAnsi="Times New Roman" w:cs="Times New Roman"/>
          <w:b/>
        </w:rPr>
        <w:t>кий сад общеразвивающего вида №32</w:t>
      </w:r>
      <w:r w:rsidRPr="000D62EB">
        <w:rPr>
          <w:rFonts w:ascii="Times New Roman" w:hAnsi="Times New Roman" w:cs="Times New Roman"/>
          <w:b/>
        </w:rPr>
        <w:t>» муниципального образования «</w:t>
      </w:r>
      <w:proofErr w:type="spellStart"/>
      <w:r w:rsidRPr="000D62EB">
        <w:rPr>
          <w:rFonts w:ascii="Times New Roman" w:hAnsi="Times New Roman" w:cs="Times New Roman"/>
          <w:b/>
        </w:rPr>
        <w:t>Лениногорский</w:t>
      </w:r>
      <w:proofErr w:type="spellEnd"/>
      <w:r w:rsidRPr="000D62EB">
        <w:rPr>
          <w:rFonts w:ascii="Times New Roman" w:hAnsi="Times New Roman" w:cs="Times New Roman"/>
          <w:b/>
        </w:rPr>
        <w:t xml:space="preserve"> муниципальный район» Республики Татарстан</w:t>
      </w:r>
    </w:p>
    <w:p w:rsidR="000D62EB" w:rsidRPr="000D62EB" w:rsidRDefault="000D62EB" w:rsidP="000D62EB">
      <w:pPr>
        <w:spacing w:after="0" w:line="276" w:lineRule="auto"/>
        <w:rPr>
          <w:rFonts w:ascii="Times New Roman" w:hAnsi="Times New Roman" w:cs="Times New Roman"/>
          <w:b/>
        </w:rPr>
      </w:pPr>
    </w:p>
    <w:p w:rsidR="00FA2BF4" w:rsidRPr="000D62EB" w:rsidRDefault="00FA2BF4" w:rsidP="000D62E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0D62EB">
        <w:rPr>
          <w:rFonts w:ascii="Times New Roman" w:hAnsi="Times New Roman" w:cs="Times New Roman"/>
          <w:b/>
        </w:rPr>
        <w:t>1.Общие положения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1.1. Положение об официальном сайте (далее – Положение) в сети Интернет МБДОУ «Детский сад №32» (далее - ДОУ) в соответствии с законодательством Российской Федерации определяет статус, основные понятия, принципы организации и ведения официального сайта дошкольного учреждения. 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1.2. Функционирование Сайта регламентируется действующим законодательством РФ, постановлением Правительства Российской Федерации от 10.07.2013 года № 582 «Об утверждении правил размещения на официальном сайте образовательной организации в информационно-телекоммуникационной сети Интернет и обновления информации об образовательной организации», уставом ДОУ, настоящим Положением, приказом руководителя ДОУ. 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1.3. Официальный сайт ДОУ в сети Интернет, является электронным информационным ресурсом, размещенным в глобальной сети Интернет. 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1.4. Целями создания сайта ДОУ являются: 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обеспечение открытости деятельности ДОУ; 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 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реализация принципов единства культурного и образовательного пространства, демократического государственно-общественного управления ДОУ; 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информирование общественности о развитии и результатах уставной деятельности ДОУ, поступлении и расходовании материальных и финансовых средств; 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защита прав и интересов участников образовательного процесса. 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1.5. Настоящее Положение регулирует порядок разработки, размещения сайта ДОУ в сети Интернет, регламент его обновления, а также разграничение прав доступа пользователей к ресурсам сайта. 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1.6.Настоящее Положение принимается Общим собранием коллектива и утверждается заведующим ДОУ. </w:t>
      </w:r>
    </w:p>
    <w:p w:rsidR="00FA2BF4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1.7. Настоящее положение является локальным нормативным актом, регламентирующим деятельность ДОУ. </w:t>
      </w:r>
    </w:p>
    <w:p w:rsidR="003D593E" w:rsidRPr="00C16C80" w:rsidRDefault="00FA2BF4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1.8. Пользователем сайта ДОУ может быть любое лицо, имеющее технические возможности выхода в сеть Интернет.</w:t>
      </w:r>
    </w:p>
    <w:p w:rsidR="00D3345C" w:rsidRPr="000D62EB" w:rsidRDefault="00D3345C" w:rsidP="00643F2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0D62EB">
        <w:rPr>
          <w:rFonts w:ascii="Times New Roman" w:hAnsi="Times New Roman" w:cs="Times New Roman"/>
          <w:b/>
        </w:rPr>
        <w:t>2. Информационная структура сайта ДОУ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lastRenderedPageBreak/>
        <w:t>2.1. Информационный ресурс сайта ДОУ формируется из общественно-значимой информации для всех участников образовательного процесса, деловых партнёров и всех прочих заинтересованных лиц, в соответствии с уставной деятельностью ДОУ.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2.2. Информационный ресурс сайта ДОУ является открытым и общедоступным. Информация сайта ДОУ излагается общеупотребительными словами, понятными широкой аудитории.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2.3. Сайт ДОУ является структурным компонентом единого информационного образовательного пространства Республики Татарстан, связанным гиперссылками с другими информационными ресурсами образовательного пространства региона.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2.4. Информация, размещаемая на сайте ДОУ, не должна: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нарушать авторское право;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содержать ненормативную лексику;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унижать честь, достоинство и деловую репутацию физических и юридических лиц;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содержать государственную, коммерческую или иную, специально охраняемую тайну;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содержать материалы, запрещенные к опубликованию законодательством Российской Федерации и Республики Татарстан;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sym w:font="Symbol" w:char="F02D"/>
      </w:r>
      <w:r w:rsidRPr="00C16C80">
        <w:rPr>
          <w:rFonts w:ascii="Times New Roman" w:hAnsi="Times New Roman" w:cs="Times New Roman"/>
        </w:rPr>
        <w:t xml:space="preserve"> противоречить профессиональной этике в педагогической деятельности.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2.5. 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2.6. Информационные материалы инвариантного блока являются обязательными к размещению на официальном сайте ДОУ в соответствии с пунктом 2 статьи 29 Закона Российской Федерации «Об образовании» и должны содержать: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1) информацию: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а) о дате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почты;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б) о структуре и об органах управления образовательной организацией;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в) о реализуемых образовательных программах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г) о численности воспитанников по реализуемым образовательным программам;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д) о языках образования; </w:t>
      </w:r>
    </w:p>
    <w:p w:rsidR="00D3345C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е) о федеральных государственных образовательных стандартах </w:t>
      </w:r>
    </w:p>
    <w:p w:rsidR="00F5130D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ж) о руководителе образовательной организации, его заместителях; </w:t>
      </w:r>
    </w:p>
    <w:p w:rsidR="00F5130D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з) о персональном составе педагогических работников с указанием уровня образования, квалификации и опыта работы; </w:t>
      </w:r>
    </w:p>
    <w:p w:rsidR="00FA2BF4" w:rsidRPr="00C16C80" w:rsidRDefault="00D3345C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</w:t>
      </w:r>
      <w:proofErr w:type="spellStart"/>
      <w:r w:rsidRPr="00C16C80">
        <w:rPr>
          <w:rFonts w:ascii="Times New Roman" w:hAnsi="Times New Roman" w:cs="Times New Roman"/>
        </w:rPr>
        <w:t>инфомационно</w:t>
      </w:r>
      <w:proofErr w:type="spellEnd"/>
      <w:r w:rsidRPr="00C16C80">
        <w:rPr>
          <w:rFonts w:ascii="Times New Roman" w:hAnsi="Times New Roman" w:cs="Times New Roman"/>
        </w:rPr>
        <w:t>-телекоммуникационным сетям, об электронных образовательных ресурсах, к которым обеспечивается доступ обучающихся);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к) о направлениях и результатах научной (научно-исследовательской) деятельности;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л) о результатах приёма м) о количестве вакантных мест для приёма по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образовательной программе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н) о поступлении финансовых и материальных средств и об их расходовании по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итогам финансового года;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lastRenderedPageBreak/>
        <w:t>2) копии: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а) устава образовательной организации;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б) лицензии на осуществление образовательной деятельности (с приложениями);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в) бюджетной сметы образовательной организации;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г) локальных нормативных актов, предусмотренных частью 2 статьи 30 настоящего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Федерального закона, правил внутреннего распорядка воспитанников, правил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внутреннего трудового распорядка, коллективного договора;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 xml:space="preserve">3) отчёта о результатах </w:t>
      </w:r>
      <w:proofErr w:type="spellStart"/>
      <w:r w:rsidRPr="00C16C80">
        <w:rPr>
          <w:rFonts w:ascii="Times New Roman" w:hAnsi="Times New Roman" w:cs="Times New Roman"/>
        </w:rPr>
        <w:t>самообследования</w:t>
      </w:r>
      <w:proofErr w:type="spellEnd"/>
      <w:r w:rsidRPr="00C16C80">
        <w:rPr>
          <w:rFonts w:ascii="Times New Roman" w:hAnsi="Times New Roman" w:cs="Times New Roman"/>
        </w:rPr>
        <w:t>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4) документа о порядке оказания платных образовательных услуг, в том числе образца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об оказании платных образовательных услуг, документа об утверждении стоимости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обучения по каждой образовательной программе;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5) предписаний органов, осуществляющих государственный контроль (надзор) в сфере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образования, отчётов об исполнении таких предписаний;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6) иной информации, которая размещается, опубликовывается по решению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образовательной организации и (или) размещение, опубликование которой являются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обязательными.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2.7.Информационные материалы вариативного блока могут быть расширены ДОУ и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 xml:space="preserve">должны отвечать требованиям пунктов </w:t>
      </w:r>
      <w:proofErr w:type="gramStart"/>
      <w:r w:rsidRPr="00C16C80">
        <w:rPr>
          <w:rFonts w:ascii="Times New Roman" w:hAnsi="Times New Roman" w:cs="Times New Roman"/>
        </w:rPr>
        <w:t>2.1.,</w:t>
      </w:r>
      <w:proofErr w:type="gramEnd"/>
      <w:r w:rsidRPr="00C16C80">
        <w:rPr>
          <w:rFonts w:ascii="Times New Roman" w:hAnsi="Times New Roman" w:cs="Times New Roman"/>
        </w:rPr>
        <w:t xml:space="preserve"> 2.2., 2.3., 2.4. и 2,5. настоящего Положения.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2.8. Информационное наполнение сайта осуществляется в порядке, определяемом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приказом заведующего.</w:t>
      </w:r>
    </w:p>
    <w:p w:rsid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2.9. Органы управления образованием могут вносить рекомендации по содержанию и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сервисным услугам сайта ДОУ.</w:t>
      </w:r>
    </w:p>
    <w:p w:rsidR="00AC7010" w:rsidRPr="00C16C80" w:rsidRDefault="00AC7010" w:rsidP="00643F2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16C80" w:rsidRPr="00C16C80" w:rsidRDefault="00C16C80" w:rsidP="00643F2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</w:t>
      </w:r>
      <w:r w:rsidRPr="000D62EB">
        <w:rPr>
          <w:rFonts w:ascii="Times New Roman" w:hAnsi="Times New Roman" w:cs="Times New Roman"/>
          <w:b/>
        </w:rPr>
        <w:t>. Порядок размещения и обновления информации на сайте ДОУ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3.1. ДОУ обеспечивает координацию работ по информационному наполнению и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обновлению сайта.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3.2. ДОУ самостоятельно или по договору с третьей стороной обеспечивает: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1) постоянную поддержку сайта в работоспособном состоянии;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2) взаимодействие с внешними информационно-телекоммуникационными сетями,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сетью Интернет;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3) проведение организационно-технических мероприятий по защите информации на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сайте ДОУ от несанкционированного доступа;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4) резервное копирование данных и настроек сайта ДОУ;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5) разграничение доступа персонала и пользователей к ресурсам сайта и правам на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изменение информации;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6) размещение материалов на сайте ДОУ;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7) соблюдение авторских прав при использовании программного обеспечения,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применяемого при создании и функционировании сайта.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3.2. Содержание сайта ДОУ формируется на основе информации, предоставляемой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участниками образовательного процесса ДОУ.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3.3. Подготовка и размещение информационных материалов инвариантного блока сайта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ДОУ регламентируется должностными обязанностями сотрудников ДОУ.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3.4. Список лиц, обеспечивающих создание и эксп</w:t>
      </w:r>
      <w:r w:rsidR="00643F29">
        <w:rPr>
          <w:rFonts w:ascii="Times New Roman" w:hAnsi="Times New Roman" w:cs="Times New Roman"/>
        </w:rPr>
        <w:t xml:space="preserve">луатацию официального сайта ДОУ, </w:t>
      </w:r>
      <w:r w:rsidRPr="00C16C80">
        <w:rPr>
          <w:rFonts w:ascii="Times New Roman" w:hAnsi="Times New Roman" w:cs="Times New Roman"/>
        </w:rPr>
        <w:t>перечень и объем обязательной предоставляемой информации и возникающих в связи с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этим зон ответственности утверждается приказом руководителя ДОУ.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3.5.С</w:t>
      </w:r>
      <w:r w:rsidR="000D62EB">
        <w:rPr>
          <w:rFonts w:ascii="Times New Roman" w:hAnsi="Times New Roman" w:cs="Times New Roman"/>
        </w:rPr>
        <w:t xml:space="preserve">айт ДОУ размещается по адресу: </w:t>
      </w:r>
      <w:r w:rsidR="000D62EB" w:rsidRPr="000D62EB">
        <w:rPr>
          <w:rFonts w:ascii="Times New Roman" w:hAnsi="Times New Roman" w:cs="Times New Roman"/>
        </w:rPr>
        <w:t>https://edu.tatar.ru/l-gorsk/dou32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3.7. Адрес сайта ДОУ и адрес электронной почты отражаются на официальном бланке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ДОУ.</w:t>
      </w:r>
    </w:p>
    <w:p w:rsid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3.8. При изменении Устава ДОУ, локальных нормативных актов и распорядительных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документов, образовательных программ обновление соответствующих разделов сайта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ДОУ производится не позднее 10 рабочих дней после их изменения.</w:t>
      </w:r>
    </w:p>
    <w:p w:rsidR="00B14CAD" w:rsidRDefault="00B14CAD" w:rsidP="00643F2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A672F" w:rsidRPr="00CA672F" w:rsidRDefault="00CA672F" w:rsidP="00643F2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A672F">
        <w:rPr>
          <w:rFonts w:ascii="Times New Roman" w:hAnsi="Times New Roman" w:cs="Times New Roman"/>
          <w:b/>
        </w:rPr>
        <w:lastRenderedPageBreak/>
        <w:t>4.  Редколлегия Сайта</w:t>
      </w:r>
    </w:p>
    <w:p w:rsidR="00CA672F" w:rsidRPr="00CA672F" w:rsidRDefault="00CA672F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A672F">
        <w:rPr>
          <w:rFonts w:ascii="Times New Roman" w:hAnsi="Times New Roman" w:cs="Times New Roman"/>
        </w:rPr>
        <w:t>4.1.  Для обеспечения оформления и функционирования Сайта создается</w:t>
      </w:r>
    </w:p>
    <w:p w:rsidR="00CA672F" w:rsidRPr="00CA672F" w:rsidRDefault="00CA672F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A672F">
        <w:rPr>
          <w:rFonts w:ascii="Times New Roman" w:hAnsi="Times New Roman" w:cs="Times New Roman"/>
        </w:rPr>
        <w:t>редколлегия, в состав которой могут входить:</w:t>
      </w:r>
    </w:p>
    <w:p w:rsidR="00CA672F" w:rsidRPr="00CA672F" w:rsidRDefault="00643F29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старший воспитатель </w:t>
      </w:r>
      <w:r w:rsidR="00CA672F" w:rsidRPr="00CA672F">
        <w:rPr>
          <w:rFonts w:ascii="Times New Roman" w:hAnsi="Times New Roman" w:cs="Times New Roman"/>
        </w:rPr>
        <w:t>ДОУ, курирующий вопросы информатизации образования;</w:t>
      </w:r>
    </w:p>
    <w:p w:rsidR="00CA672F" w:rsidRPr="00CA672F" w:rsidRDefault="00643F29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педагоги </w:t>
      </w:r>
      <w:r w:rsidR="00CA672F" w:rsidRPr="00CA672F">
        <w:rPr>
          <w:rFonts w:ascii="Times New Roman" w:hAnsi="Times New Roman" w:cs="Times New Roman"/>
        </w:rPr>
        <w:t>ДОУ;</w:t>
      </w:r>
    </w:p>
    <w:p w:rsidR="00CA672F" w:rsidRPr="00CA672F" w:rsidRDefault="00643F29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A672F" w:rsidRPr="00CA672F">
        <w:rPr>
          <w:rFonts w:ascii="Times New Roman" w:hAnsi="Times New Roman" w:cs="Times New Roman"/>
        </w:rPr>
        <w:t>родители воспитанников.</w:t>
      </w:r>
    </w:p>
    <w:p w:rsidR="00CA672F" w:rsidRPr="00CA672F" w:rsidRDefault="00643F29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Старший воспитатель </w:t>
      </w:r>
      <w:r w:rsidR="00CA672F" w:rsidRPr="00CA672F">
        <w:rPr>
          <w:rFonts w:ascii="Times New Roman" w:hAnsi="Times New Roman" w:cs="Times New Roman"/>
        </w:rPr>
        <w:t>ДОУ, ответственный за информатизацию образовательного процесса, обеспечивает оперативный контроль качества выполне</w:t>
      </w:r>
      <w:r>
        <w:rPr>
          <w:rFonts w:ascii="Times New Roman" w:hAnsi="Times New Roman" w:cs="Times New Roman"/>
        </w:rPr>
        <w:t xml:space="preserve">ния всех видов работ с Сайтом </w:t>
      </w:r>
      <w:r w:rsidR="00CA672F" w:rsidRPr="00CA672F">
        <w:rPr>
          <w:rFonts w:ascii="Times New Roman" w:hAnsi="Times New Roman" w:cs="Times New Roman"/>
        </w:rPr>
        <w:t>ДОУ и соответствие их п.3.3 настоящего Положения.</w:t>
      </w:r>
    </w:p>
    <w:p w:rsidR="00CA672F" w:rsidRDefault="00CA672F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A672F">
        <w:rPr>
          <w:rFonts w:ascii="Times New Roman" w:hAnsi="Times New Roman" w:cs="Times New Roman"/>
        </w:rPr>
        <w:t xml:space="preserve">4.3. Непосредственный контроль за целостность и доступность </w:t>
      </w:r>
      <w:r w:rsidR="00643F29">
        <w:rPr>
          <w:rFonts w:ascii="Times New Roman" w:hAnsi="Times New Roman" w:cs="Times New Roman"/>
        </w:rPr>
        <w:t xml:space="preserve">информационного ресурса Сайта </w:t>
      </w:r>
      <w:r w:rsidRPr="00CA672F">
        <w:rPr>
          <w:rFonts w:ascii="Times New Roman" w:hAnsi="Times New Roman" w:cs="Times New Roman"/>
        </w:rPr>
        <w:t>ДОУ возлагается на ответственного за ведение Сайта, который назначается приказом по учреждению.</w:t>
      </w:r>
    </w:p>
    <w:p w:rsidR="00AC7010" w:rsidRPr="00C16C80" w:rsidRDefault="00AC7010" w:rsidP="00643F2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16C80" w:rsidRPr="000D62EB" w:rsidRDefault="00C16C80" w:rsidP="00643F2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0D62EB">
        <w:rPr>
          <w:rFonts w:ascii="Times New Roman" w:hAnsi="Times New Roman" w:cs="Times New Roman"/>
          <w:b/>
        </w:rPr>
        <w:t>4. Ответственность за обеспечение функционирования сайта ДОУ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4.1. Ответственность за обеспечение функционирования сайта ДОУ возлагается на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работника ДОУ приказом заведующего.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4.2. Обязанности работника, ответственного за функционирование сайта ДОУ, включают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организацию всех видов работ, обеспечивающих работоспособность сайта ДОУ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4.3. Лицам, назначенным заведующим ДОУ в соответствии пунктом 3.4. настоящего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Положения вменяются следующие обязанности: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1) обеспечение взаимодействия сайта ДОУ с внешними информационно</w:t>
      </w:r>
      <w:r w:rsidR="00643F29">
        <w:rPr>
          <w:rFonts w:ascii="Times New Roman" w:hAnsi="Times New Roman" w:cs="Times New Roman"/>
        </w:rPr>
        <w:t>-</w:t>
      </w:r>
      <w:r w:rsidRPr="00C16C80">
        <w:rPr>
          <w:rFonts w:ascii="Times New Roman" w:hAnsi="Times New Roman" w:cs="Times New Roman"/>
        </w:rPr>
        <w:t>телекоммуникационными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сетями, с сетью Интернет;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2) ведение архива информационных материалов и программного обеспечения,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необходимого для восстановления и инсталляции сайта ДОУ;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3) регулярное резервное копирование данных сайта ДОУ;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4) сбор, обработка и размещение на сайте ДОУ информации в соответствии с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требованиями настоящего Положения.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4.4. Порядок привлечения к ответственности сотрудников, обеспечивающих создание и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функционирование официального сайта ДОУ, устанавливается действующим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законодательством Российской Федерации.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4.5. Сотрудник, ответственный за функционирование сайта ДОУ несёт ответственность: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1) за отсутствие на сайте ДОУ информации, предусмотренной п.2.8. настоящего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Положения;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2) за нарушение сроков обновления информации в соответствии с пунктом 3.8.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настоящего Положения;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3) за размещение на сайте ДОУ информации, противоречащей пунктам 2.4.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настоящего Положения;</w:t>
      </w:r>
    </w:p>
    <w:p w:rsid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4) за размещение на сайте ДОУ информации, не соответствующей действительности.</w:t>
      </w:r>
    </w:p>
    <w:p w:rsidR="00B14CAD" w:rsidRPr="00C16C80" w:rsidRDefault="00B14CAD" w:rsidP="00643F29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16C80" w:rsidRPr="000D62EB" w:rsidRDefault="00C16C80" w:rsidP="00643F2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0D62EB">
        <w:rPr>
          <w:rFonts w:ascii="Times New Roman" w:hAnsi="Times New Roman" w:cs="Times New Roman"/>
          <w:b/>
        </w:rPr>
        <w:t>5. Финансовое, материально-техническое обеспечение сайта ДОУ</w:t>
      </w:r>
    </w:p>
    <w:p w:rsidR="00C16C80" w:rsidRPr="00C16C80" w:rsidRDefault="00C16C80" w:rsidP="00643F2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16C80">
        <w:rPr>
          <w:rFonts w:ascii="Times New Roman" w:hAnsi="Times New Roman" w:cs="Times New Roman"/>
        </w:rPr>
        <w:t>5.1. Работы по обеспечению функционирования сайта производится за счёт средств ДОУ</w:t>
      </w:r>
      <w:r w:rsidR="00643F29">
        <w:rPr>
          <w:rFonts w:ascii="Times New Roman" w:hAnsi="Times New Roman" w:cs="Times New Roman"/>
        </w:rPr>
        <w:t xml:space="preserve"> </w:t>
      </w:r>
      <w:r w:rsidRPr="00C16C80">
        <w:rPr>
          <w:rFonts w:ascii="Times New Roman" w:hAnsi="Times New Roman" w:cs="Times New Roman"/>
        </w:rPr>
        <w:t>или за счёт привлечённых средств.</w:t>
      </w:r>
    </w:p>
    <w:sectPr w:rsidR="00C16C80" w:rsidRPr="00C16C80" w:rsidSect="0044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A72"/>
    <w:rsid w:val="000D62EB"/>
    <w:rsid w:val="003C5437"/>
    <w:rsid w:val="003D593E"/>
    <w:rsid w:val="00445B97"/>
    <w:rsid w:val="00552328"/>
    <w:rsid w:val="00643F29"/>
    <w:rsid w:val="00760721"/>
    <w:rsid w:val="00AC7010"/>
    <w:rsid w:val="00B14CAD"/>
    <w:rsid w:val="00B47385"/>
    <w:rsid w:val="00B83F6C"/>
    <w:rsid w:val="00C16C80"/>
    <w:rsid w:val="00C3662E"/>
    <w:rsid w:val="00CA672F"/>
    <w:rsid w:val="00D3345C"/>
    <w:rsid w:val="00E10836"/>
    <w:rsid w:val="00E40A4C"/>
    <w:rsid w:val="00F5130D"/>
    <w:rsid w:val="00FA2BF4"/>
    <w:rsid w:val="00FE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84CEF-F421-4647-B2ED-84593FC8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E10836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E10836"/>
    <w:pPr>
      <w:shd w:val="clear" w:color="auto" w:fill="FFFFFF"/>
      <w:spacing w:after="0" w:line="274" w:lineRule="exact"/>
    </w:pPr>
  </w:style>
  <w:style w:type="character" w:customStyle="1" w:styleId="a3">
    <w:name w:val="Оглавление_"/>
    <w:link w:val="a4"/>
    <w:locked/>
    <w:rsid w:val="00E108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Оглавление"/>
    <w:basedOn w:val="a"/>
    <w:link w:val="a3"/>
    <w:rsid w:val="00E10836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link w:val="10"/>
    <w:locked/>
    <w:rsid w:val="00E1083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E10836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3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2A9BE-2F5A-48A3-86A7-2A2BECF58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23</cp:revision>
  <cp:lastPrinted>2018-11-17T07:42:00Z</cp:lastPrinted>
  <dcterms:created xsi:type="dcterms:W3CDTF">2018-11-15T20:05:00Z</dcterms:created>
  <dcterms:modified xsi:type="dcterms:W3CDTF">2020-10-15T07:51:00Z</dcterms:modified>
</cp:coreProperties>
</file>